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72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080"/>
        <w:gridCol w:w="1080"/>
        <w:gridCol w:w="2190"/>
        <w:gridCol w:w="1129"/>
        <w:gridCol w:w="1361"/>
        <w:gridCol w:w="1080"/>
        <w:gridCol w:w="844"/>
        <w:gridCol w:w="3375"/>
        <w:gridCol w:w="8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3725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ind w:firstLine="320" w:firstLineChars="10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方正小标宋_GBK" w:cs="Times New Roman"/>
                <w:color w:val="000000"/>
                <w:kern w:val="0"/>
                <w:sz w:val="32"/>
                <w:szCs w:val="32"/>
                <w:lang w:bidi="ar"/>
              </w:rPr>
              <w:t>中共彭水苗族土家族自治县委宣传部2023年巩固拓展脱贫攻坚成果和乡村振兴项目库备案表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3725" w:type="dxa"/>
            <w:gridSpan w:val="10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0"/>
                <w:szCs w:val="20"/>
                <w:lang w:bidi="ar"/>
              </w:rPr>
              <w:t>项目名称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0"/>
                <w:szCs w:val="20"/>
                <w:lang w:bidi="ar"/>
              </w:rPr>
              <w:t>建设年度</w:t>
            </w: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0"/>
                <w:szCs w:val="20"/>
                <w:lang w:bidi="ar"/>
              </w:rPr>
              <w:t>建设任务</w:t>
            </w:r>
          </w:p>
        </w:tc>
        <w:tc>
          <w:tcPr>
            <w:tcW w:w="11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0"/>
                <w:szCs w:val="20"/>
                <w:lang w:bidi="ar"/>
              </w:rPr>
              <w:t>实施地点</w:t>
            </w:r>
          </w:p>
        </w:tc>
        <w:tc>
          <w:tcPr>
            <w:tcW w:w="2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0"/>
                <w:szCs w:val="20"/>
                <w:lang w:bidi="ar"/>
              </w:rPr>
              <w:t>实施单位</w:t>
            </w:r>
          </w:p>
        </w:tc>
        <w:tc>
          <w:tcPr>
            <w:tcW w:w="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0"/>
                <w:szCs w:val="20"/>
                <w:lang w:bidi="ar"/>
              </w:rPr>
              <w:t>（万元）</w:t>
            </w:r>
          </w:p>
        </w:tc>
        <w:tc>
          <w:tcPr>
            <w:tcW w:w="33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0"/>
                <w:szCs w:val="20"/>
                <w:lang w:bidi="ar"/>
              </w:rPr>
              <w:t>绩效目标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0"/>
                <w:szCs w:val="20"/>
                <w:lang w:bidi="ar"/>
              </w:rPr>
              <w:t>主管部门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0"/>
                <w:szCs w:val="20"/>
                <w:lang w:bidi="ar"/>
              </w:rPr>
              <w:t>业主单位</w:t>
            </w:r>
          </w:p>
        </w:tc>
        <w:tc>
          <w:tcPr>
            <w:tcW w:w="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33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6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2023年乡村文化振兴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项目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2023年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 w:line="240" w:lineRule="exact"/>
              <w:rPr>
                <w:rFonts w:hint="default"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围绕举旗帜、聚民心、育新人、兴文化、展形象目标，广泛践行社会主义核心价值观，巩固壮大奋进新时代的主流思想舆论，弘扬伟大建党精神，弘扬劳动精神、奋斗精神、奉献精神、创造精神、勤俭节约精神等。依托村（社区）新时代文明实践站深入开展农村精神文明创建活动，持续深入推进移风易俗“十抵制十提倡”，充分发挥“一约两会”作用，持续开展不文明行为整治，持续开展“德润苗乡”志愿服务、“苗寨龙门阵”理论微宣讲、彭水好人、重庆好人等培育选树活动；最美庭院、清洁户打造、“榜样面对面”先进事迹报告会、“好媳妇”“好公婆”“好丈夫”“好少年”“文明家庭”等评选表彰活动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1.汉葭街道大树村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2.绍庆街道阿依河社区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3.郁山镇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铜锣村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4.保家镇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三江村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5.新田镇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马峰社区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6.润溪乡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白果坪村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7.善感乡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周家寨村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8.大垭乡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冬瓜村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县委宣传部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县乡村振兴局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1.汉葭街道办事处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2.绍庆街道办事处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3.郁山镇人民政府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4.保家镇人民政府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5.新田镇人民政府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6.润溪乡人民政府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7.善感乡人民政府</w:t>
            </w:r>
          </w:p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8.大垭乡人民政府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 w:line="240" w:lineRule="exac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依托新时代文明实践文化振兴类志愿服务项目，提升引导汉葭街道大树村、绍庆街道阿依河社区、郁山镇铜锣村、保家镇三江村、新田镇马峰社区、润溪乡白果坪村、善感乡周家寨村、大垭乡冬瓜村（4539户18306人，其中脱贫人数825户3126人）群众倡导文明、传播文明、践行文明的意识，凝聚共建共享文明新生活的向上力量，更好发挥“德治”的先导作用，为乡村振兴打好坚实的文化基础，积极打通群众工作的“最后一公里”，展现彭水宜居宜业和美乡村新形象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1MDlmNjc4NDYzYTZmYTI1OTRmZTM0OTU2NmJjZTAifQ=="/>
  </w:docVars>
  <w:rsids>
    <w:rsidRoot w:val="2C3C0CA1"/>
    <w:rsid w:val="2C3C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9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unhideWhenUsed/>
    <w:qFormat/>
    <w:uiPriority w:val="99"/>
    <w:pPr>
      <w:widowControl w:val="0"/>
      <w:spacing w:beforeLines="0" w:after="120" w:afterLines="0"/>
      <w:jc w:val="both"/>
    </w:pPr>
    <w:rPr>
      <w:rFonts w:hint="eastAsia" w:ascii="Calibri" w:hAnsi="Calibri" w:eastAsia="方正仿宋_GBK" w:cs="Times New Roman"/>
      <w:kern w:val="2"/>
      <w:sz w:val="32"/>
      <w:szCs w:val="24"/>
      <w:lang w:val="en-US" w:eastAsia="zh-CN"/>
    </w:rPr>
  </w:style>
  <w:style w:type="paragraph" w:styleId="3">
    <w:name w:val="toc 5"/>
    <w:next w:val="1"/>
    <w:unhideWhenUsed/>
    <w:qFormat/>
    <w:uiPriority w:val="99"/>
    <w:pPr>
      <w:widowControl w:val="0"/>
      <w:topLinePunct/>
      <w:spacing w:beforeLines="0" w:afterLines="0" w:line="595" w:lineRule="exact"/>
      <w:ind w:firstLine="640" w:firstLineChars="20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2023-11-20T10:02:00Z</dcterms:created>
  <dc:creator>漫步人生路</dc:creator>
  <cp:lastModifiedBy>漫步人生路</cp:lastModifiedBy>
  <dcterms:modified xsi:type="dcterms:W3CDTF">2023-11-20T10:02:57Z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C02697436BEB4FEA8B09EF9C79B4A396_11</vt:lpwstr>
  </property>
</Properties>
</file>